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E2" w:rsidRDefault="007537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EDUCATIVA NORMAL SUPERIOR DE ENVIGADO</w:t>
      </w:r>
    </w:p>
    <w:p w:rsidR="0075370B" w:rsidRDefault="0075370B">
      <w:pPr>
        <w:rPr>
          <w:rFonts w:ascii="Arial" w:hAnsi="Arial" w:cs="Arial"/>
          <w:sz w:val="24"/>
          <w:szCs w:val="24"/>
        </w:rPr>
      </w:pPr>
    </w:p>
    <w:p w:rsidR="0075370B" w:rsidRDefault="007537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__________________________________________________</w:t>
      </w:r>
    </w:p>
    <w:p w:rsidR="0075370B" w:rsidRDefault="007537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</w:p>
    <w:p w:rsidR="0075370B" w:rsidRDefault="0075370B">
      <w:pPr>
        <w:rPr>
          <w:rFonts w:ascii="Arial" w:hAnsi="Arial" w:cs="Arial"/>
          <w:sz w:val="24"/>
          <w:szCs w:val="24"/>
        </w:rPr>
      </w:pPr>
    </w:p>
    <w:p w:rsidR="0075370B" w:rsidRDefault="0075370B">
      <w:pPr>
        <w:rPr>
          <w:rFonts w:ascii="Arial" w:hAnsi="Arial" w:cs="Arial"/>
          <w:sz w:val="24"/>
          <w:szCs w:val="24"/>
        </w:rPr>
      </w:pPr>
      <w:r w:rsidRPr="0075370B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1270</wp:posOffset>
            </wp:positionV>
            <wp:extent cx="5400040" cy="4050030"/>
            <wp:effectExtent l="0" t="0" r="0" b="7620"/>
            <wp:wrapTight wrapText="bothSides">
              <wp:wrapPolygon edited="0">
                <wp:start x="0" y="0"/>
                <wp:lineTo x="0" y="21539"/>
                <wp:lineTo x="21488" y="21539"/>
                <wp:lineTo x="21488" y="0"/>
                <wp:lineTo x="0" y="0"/>
              </wp:wrapPolygon>
            </wp:wrapTight>
            <wp:docPr id="1" name="Imagen 1" descr="https://i1.wp.com/colposfesz.galeon.com/libro/Image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colposfesz.galeon.com/libro/Image7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75370B" w:rsidRDefault="0075370B">
      <w:pPr>
        <w:rPr>
          <w:rFonts w:ascii="Arial" w:hAnsi="Arial" w:cs="Arial"/>
          <w:b/>
          <w:sz w:val="24"/>
          <w:szCs w:val="24"/>
        </w:rPr>
      </w:pPr>
      <w:r w:rsidRPr="0075370B">
        <w:rPr>
          <w:rFonts w:ascii="Arial" w:hAnsi="Arial" w:cs="Arial"/>
          <w:b/>
          <w:sz w:val="24"/>
          <w:szCs w:val="24"/>
        </w:rPr>
        <w:t>¿Por qué estos artefactos son Dispositivos de Entrada?</w:t>
      </w:r>
    </w:p>
    <w:p w:rsidR="0075370B" w:rsidRDefault="0075370B">
      <w:pPr>
        <w:rPr>
          <w:rFonts w:ascii="Arial" w:hAnsi="Arial" w:cs="Arial"/>
          <w:b/>
          <w:sz w:val="24"/>
          <w:szCs w:val="24"/>
        </w:rPr>
      </w:pPr>
    </w:p>
    <w:p w:rsidR="0075370B" w:rsidRDefault="007537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70B" w:rsidRDefault="007537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Pr="0075370B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4445</wp:posOffset>
            </wp:positionV>
            <wp:extent cx="5400040" cy="4050030"/>
            <wp:effectExtent l="0" t="0" r="0" b="7620"/>
            <wp:wrapTight wrapText="bothSides">
              <wp:wrapPolygon edited="0">
                <wp:start x="0" y="0"/>
                <wp:lineTo x="0" y="21539"/>
                <wp:lineTo x="21488" y="21539"/>
                <wp:lineTo x="21488" y="0"/>
                <wp:lineTo x="0" y="0"/>
              </wp:wrapPolygon>
            </wp:wrapTight>
            <wp:docPr id="2" name="Imagen 2" descr="https://i0.wp.com/colposfesz.galeon.com/libro/Image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colposfesz.galeon.com/libro/Image7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¿Por qué estos artefactos son Dispositivos de Salida? </w:t>
      </w:r>
    </w:p>
    <w:p w:rsidR="0075370B" w:rsidRDefault="0075370B">
      <w:pPr>
        <w:rPr>
          <w:rFonts w:ascii="Arial" w:hAnsi="Arial" w:cs="Arial"/>
          <w:b/>
          <w:sz w:val="24"/>
          <w:szCs w:val="24"/>
        </w:rPr>
      </w:pPr>
    </w:p>
    <w:p w:rsidR="0075370B" w:rsidRPr="0075370B" w:rsidRDefault="007537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br/>
      </w:r>
    </w:p>
    <w:sectPr w:rsidR="0075370B" w:rsidRPr="00753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0B"/>
    <w:rsid w:val="0075370B"/>
    <w:rsid w:val="008B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dcterms:created xsi:type="dcterms:W3CDTF">2015-11-23T02:03:00Z</dcterms:created>
  <dcterms:modified xsi:type="dcterms:W3CDTF">2015-11-23T02:08:00Z</dcterms:modified>
</cp:coreProperties>
</file>